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61AD7626" w:rsidR="005A60BF" w:rsidRPr="003C0D93" w:rsidRDefault="00883F9E" w:rsidP="005A60BF">
      <w:pPr>
        <w:pStyle w:val="Titolo1"/>
        <w:spacing w:before="0" w:after="120"/>
        <w:jc w:val="center"/>
        <w:rPr>
          <w:sz w:val="16"/>
          <w:szCs w:val="16"/>
        </w:rPr>
      </w:pPr>
      <w:r w:rsidRPr="00883F9E">
        <w:rPr>
          <w:sz w:val="28"/>
          <w:szCs w:val="28"/>
        </w:rPr>
        <w:t>Beati voi, poveri, perché vostro è il regno di Dio</w:t>
      </w:r>
    </w:p>
    <w:p w14:paraId="68B8D66C" w14:textId="38A9F40D" w:rsidR="005A60BF" w:rsidRPr="00D14D69" w:rsidRDefault="00883F9E" w:rsidP="004C625A">
      <w:pPr>
        <w:spacing w:after="120"/>
        <w:jc w:val="both"/>
        <w:rPr>
          <w:rFonts w:ascii="Arial" w:hAnsi="Arial" w:cs="Arial"/>
        </w:rPr>
      </w:pPr>
      <w:r w:rsidRPr="00D14D69">
        <w:rPr>
          <w:rFonts w:ascii="Arial" w:hAnsi="Arial" w:cs="Arial"/>
        </w:rPr>
        <w:t>Quando la vita di un uomo può dirsi beata? Quando Dio vive in essa la pienezza della sua vita. Questo avviene quando l’uomo vive di obbedienza a tutta la Parola di Cristo Gesù. Si vive di obbedienza al Vangelo secondo il Vangelo, Cristo Gesù, il Padre, lo Spirito Santo, la Vergine Maria pongono la loro dimora in noi e la nostra vita diviene veramente beata. Ha Dio che è il suo tutto e nulla più le manca. Non è la povertà materiale che ci fa beati e che ci costituisce regno di Dio. Non è neanche la fame. Non è neanche il pianto, la sofferenza, le persecuzioni, le menzogne, le calunni</w:t>
      </w:r>
      <w:r w:rsidR="00D14D69" w:rsidRPr="00D14D69">
        <w:rPr>
          <w:rFonts w:ascii="Arial" w:hAnsi="Arial" w:cs="Arial"/>
        </w:rPr>
        <w:t>e</w:t>
      </w:r>
      <w:r w:rsidRPr="00D14D69">
        <w:rPr>
          <w:rFonts w:ascii="Arial" w:hAnsi="Arial" w:cs="Arial"/>
        </w:rPr>
        <w:t xml:space="preserve"> che s</w:t>
      </w:r>
      <w:r w:rsidR="00D14D69" w:rsidRPr="00D14D69">
        <w:rPr>
          <w:rFonts w:ascii="Arial" w:hAnsi="Arial" w:cs="Arial"/>
        </w:rPr>
        <w:t>i</w:t>
      </w:r>
      <w:r w:rsidRPr="00D14D69">
        <w:rPr>
          <w:rFonts w:ascii="Arial" w:hAnsi="Arial" w:cs="Arial"/>
        </w:rPr>
        <w:t xml:space="preserve"> dicono contro di noi. La beatitudine è in queste cose se noi abitiamo nella Parola del Signore e la Parola del Signore abita in noi. Quest</w:t>
      </w:r>
      <w:r w:rsidR="00D14D69" w:rsidRPr="00D14D69">
        <w:rPr>
          <w:rFonts w:ascii="Arial" w:hAnsi="Arial" w:cs="Arial"/>
        </w:rPr>
        <w:t>a</w:t>
      </w:r>
      <w:r w:rsidRPr="00D14D69">
        <w:rPr>
          <w:rFonts w:ascii="Arial" w:hAnsi="Arial" w:cs="Arial"/>
        </w:rPr>
        <w:t xml:space="preserve"> verità nel Vangelo secondo Matteo è divinamente rivelata nel Discorso della Montagna. Noi cerchiamo il regno di Dio, ogni altra cosa ce </w:t>
      </w:r>
      <w:r w:rsidR="00D14D69" w:rsidRPr="00D14D69">
        <w:rPr>
          <w:rFonts w:ascii="Arial" w:hAnsi="Arial" w:cs="Arial"/>
        </w:rPr>
        <w:t>l</w:t>
      </w:r>
      <w:r w:rsidRPr="00D14D69">
        <w:rPr>
          <w:rFonts w:ascii="Arial" w:hAnsi="Arial" w:cs="Arial"/>
        </w:rPr>
        <w:t>a darà il Padre nostro celeste. Il Padre nostro celeste darà se stesso come nostra vita:</w:t>
      </w:r>
    </w:p>
    <w:p w14:paraId="54F830C3" w14:textId="79C085C0" w:rsidR="00883F9E" w:rsidRPr="00D14D69" w:rsidRDefault="00883F9E" w:rsidP="00A77169">
      <w:pPr>
        <w:spacing w:after="120"/>
        <w:jc w:val="both"/>
        <w:rPr>
          <w:rFonts w:ascii="Arial" w:hAnsi="Arial" w:cs="Arial"/>
          <w:i/>
          <w:iCs/>
        </w:rPr>
      </w:pPr>
      <w:r w:rsidRPr="00D14D69">
        <w:rPr>
          <w:rFonts w:ascii="Arial" w:hAnsi="Arial" w:cs="Arial"/>
          <w:i/>
          <w:iCs/>
        </w:rPr>
        <w:t>“</w:t>
      </w:r>
      <w:r w:rsidR="00A77169" w:rsidRPr="00D14D69">
        <w:rPr>
          <w:rFonts w:ascii="Arial" w:hAnsi="Arial" w:cs="Arial"/>
          <w:i/>
          <w:iCs/>
        </w:rPr>
        <w:t>Non</w:t>
      </w:r>
      <w:r w:rsidR="00A77169" w:rsidRPr="00D14D69">
        <w:rPr>
          <w:rFonts w:ascii="Arial" w:hAnsi="Arial" w:cs="Arial"/>
          <w:i/>
          <w:iCs/>
        </w:rPr>
        <w:t xml:space="preserve"> accumulate per voi tesori sulla terra, dove tarma e ruggine consumano e dove ladri scassìnano e rubano; </w:t>
      </w:r>
      <w:r w:rsidR="00A77169" w:rsidRPr="00D14D69">
        <w:rPr>
          <w:rFonts w:ascii="Arial" w:hAnsi="Arial" w:cs="Arial"/>
          <w:i/>
          <w:iCs/>
        </w:rPr>
        <w:t>accumulate</w:t>
      </w:r>
      <w:r w:rsidR="00A77169" w:rsidRPr="00D14D69">
        <w:rPr>
          <w:rFonts w:ascii="Arial" w:hAnsi="Arial" w:cs="Arial"/>
          <w:i/>
          <w:iCs/>
        </w:rPr>
        <w:t xml:space="preserve"> invece per voi tesori in cielo, dove né tarma né ruggine consumano e dove ladri non scassìnano e non rubano. </w:t>
      </w:r>
      <w:r w:rsidR="00A77169" w:rsidRPr="00D14D69">
        <w:rPr>
          <w:rFonts w:ascii="Arial" w:hAnsi="Arial" w:cs="Arial"/>
          <w:i/>
          <w:iCs/>
        </w:rPr>
        <w:t>Perché</w:t>
      </w:r>
      <w:r w:rsidR="00A77169" w:rsidRPr="00D14D69">
        <w:rPr>
          <w:rFonts w:ascii="Arial" w:hAnsi="Arial" w:cs="Arial"/>
          <w:i/>
          <w:iCs/>
        </w:rPr>
        <w:t>, dov’è il tuo tesoro, là sarà anche il tuo cuore.</w:t>
      </w:r>
      <w:r w:rsidR="00A77169" w:rsidRPr="00D14D69">
        <w:rPr>
          <w:rFonts w:ascii="Arial" w:hAnsi="Arial" w:cs="Arial"/>
          <w:i/>
          <w:iCs/>
        </w:rPr>
        <w:t xml:space="preserve"> La</w:t>
      </w:r>
      <w:r w:rsidR="00A77169" w:rsidRPr="00D14D69">
        <w:rPr>
          <w:rFonts w:ascii="Arial" w:hAnsi="Arial" w:cs="Arial"/>
          <w:i/>
          <w:iCs/>
        </w:rPr>
        <w:t xml:space="preserve"> lampada del corpo è l’occhio; perciò, se il tuo occhio è semplice, tutto il tuo corpo sarà luminoso; </w:t>
      </w:r>
      <w:r w:rsidR="00A77169" w:rsidRPr="00D14D69">
        <w:rPr>
          <w:rFonts w:ascii="Arial" w:hAnsi="Arial" w:cs="Arial"/>
          <w:i/>
          <w:iCs/>
        </w:rPr>
        <w:t>ma</w:t>
      </w:r>
      <w:r w:rsidR="00A77169" w:rsidRPr="00D14D69">
        <w:rPr>
          <w:rFonts w:ascii="Arial" w:hAnsi="Arial" w:cs="Arial"/>
          <w:i/>
          <w:iCs/>
        </w:rPr>
        <w:t xml:space="preserve"> se il tuo occhio è cattivo, tutto il tuo corpo sarà tenebroso. Se dunque la luce che è in te è tenebra, quanto grande sarà la tenebra!</w:t>
      </w:r>
      <w:r w:rsidR="00A77169" w:rsidRPr="00D14D69">
        <w:rPr>
          <w:rFonts w:ascii="Arial" w:hAnsi="Arial" w:cs="Arial"/>
          <w:i/>
          <w:iCs/>
        </w:rPr>
        <w:t xml:space="preserve"> Nessuno</w:t>
      </w:r>
      <w:r w:rsidR="00A77169" w:rsidRPr="00D14D69">
        <w:rPr>
          <w:rFonts w:ascii="Arial" w:hAnsi="Arial" w:cs="Arial"/>
          <w:i/>
          <w:iCs/>
        </w:rPr>
        <w:t xml:space="preserve"> può servire due padroni, perché o odierà l’uno e amerà l’altro, oppure si affezionerà all’uno e disprezzerà l’altro. Non potete servire Dio e la ricchezza.</w:t>
      </w:r>
      <w:r w:rsidR="00A77169" w:rsidRPr="00D14D69">
        <w:rPr>
          <w:rFonts w:ascii="Arial" w:hAnsi="Arial" w:cs="Arial"/>
          <w:i/>
          <w:iCs/>
        </w:rPr>
        <w:t xml:space="preserve"> Perciò</w:t>
      </w:r>
      <w:r w:rsidR="00A77169" w:rsidRPr="00D14D69">
        <w:rPr>
          <w:rFonts w:ascii="Arial" w:hAnsi="Arial" w:cs="Arial"/>
          <w:i/>
          <w:iCs/>
        </w:rPr>
        <w:t xml:space="preserve"> io vi dico: non preoccupatevi per la vostra vita, di quello che mangerete o berrete, né per il vostro corpo, di quello che indosserete; la vita non vale forse più del cibo e il corpo più del vestito? </w:t>
      </w:r>
      <w:r w:rsidR="00A77169" w:rsidRPr="00D14D69">
        <w:rPr>
          <w:rFonts w:ascii="Arial" w:hAnsi="Arial" w:cs="Arial"/>
          <w:i/>
          <w:iCs/>
        </w:rPr>
        <w:t>Guardate</w:t>
      </w:r>
      <w:r w:rsidR="00A77169" w:rsidRPr="00D14D69">
        <w:rPr>
          <w:rFonts w:ascii="Arial" w:hAnsi="Arial" w:cs="Arial"/>
          <w:i/>
          <w:iCs/>
        </w:rPr>
        <w:t xml:space="preserve"> gli uccelli del cielo: non séminano e non mietono, né raccolgono nei granai; eppure il Padre vostro celeste li nutre. Non valete forse più di loro? </w:t>
      </w:r>
      <w:r w:rsidR="00A77169" w:rsidRPr="00D14D69">
        <w:rPr>
          <w:rFonts w:ascii="Arial" w:hAnsi="Arial" w:cs="Arial"/>
          <w:i/>
          <w:iCs/>
        </w:rPr>
        <w:t>E</w:t>
      </w:r>
      <w:r w:rsidR="00A77169" w:rsidRPr="00D14D69">
        <w:rPr>
          <w:rFonts w:ascii="Arial" w:hAnsi="Arial" w:cs="Arial"/>
          <w:i/>
          <w:iCs/>
        </w:rPr>
        <w:t xml:space="preserve"> chi di voi, per quanto si preoccupi, può allungare anche di poco la propria vita? </w:t>
      </w:r>
      <w:r w:rsidR="00A77169" w:rsidRPr="00D14D69">
        <w:rPr>
          <w:rFonts w:ascii="Arial" w:hAnsi="Arial" w:cs="Arial"/>
          <w:i/>
          <w:iCs/>
        </w:rPr>
        <w:t>E</w:t>
      </w:r>
      <w:r w:rsidR="00A77169" w:rsidRPr="00D14D69">
        <w:rPr>
          <w:rFonts w:ascii="Arial" w:hAnsi="Arial" w:cs="Arial"/>
          <w:i/>
          <w:iCs/>
        </w:rPr>
        <w:t xml:space="preserve"> per il vestito, perché vi preoccupate? Osservate come crescono i gigli del campo: non faticano e non filano. </w:t>
      </w:r>
      <w:r w:rsidR="00A77169" w:rsidRPr="00D14D69">
        <w:rPr>
          <w:rFonts w:ascii="Arial" w:hAnsi="Arial" w:cs="Arial"/>
          <w:i/>
          <w:iCs/>
        </w:rPr>
        <w:t>Eppure</w:t>
      </w:r>
      <w:r w:rsidR="00A77169" w:rsidRPr="00D14D69">
        <w:rPr>
          <w:rFonts w:ascii="Arial" w:hAnsi="Arial" w:cs="Arial"/>
          <w:i/>
          <w:iCs/>
        </w:rPr>
        <w:t xml:space="preserve"> io vi dico che neanche Salomone, con tutta la sua gloria, vestiva come uno di loro. </w:t>
      </w:r>
      <w:r w:rsidR="00A77169" w:rsidRPr="00D14D69">
        <w:rPr>
          <w:rFonts w:ascii="Arial" w:hAnsi="Arial" w:cs="Arial"/>
          <w:i/>
          <w:iCs/>
        </w:rPr>
        <w:t>Ora</w:t>
      </w:r>
      <w:r w:rsidR="00A77169" w:rsidRPr="00D14D69">
        <w:rPr>
          <w:rFonts w:ascii="Arial" w:hAnsi="Arial" w:cs="Arial"/>
          <w:i/>
          <w:iCs/>
        </w:rPr>
        <w:t xml:space="preserve">, se Dio veste così l’erba del campo, che oggi c’è e domani si getta nel forno, non farà molto di più per voi, gente di poca fede? </w:t>
      </w:r>
      <w:r w:rsidR="00A77169" w:rsidRPr="00D14D69">
        <w:rPr>
          <w:rFonts w:ascii="Arial" w:hAnsi="Arial" w:cs="Arial"/>
          <w:i/>
          <w:iCs/>
        </w:rPr>
        <w:t>Non</w:t>
      </w:r>
      <w:r w:rsidR="00A77169" w:rsidRPr="00D14D69">
        <w:rPr>
          <w:rFonts w:ascii="Arial" w:hAnsi="Arial" w:cs="Arial"/>
          <w:i/>
          <w:iCs/>
        </w:rPr>
        <w:t xml:space="preserve"> preoccupatevi dunque dicendo: “Che cosa mangeremo? Che cosa berremo? Che cosa indosseremo?”. </w:t>
      </w:r>
      <w:r w:rsidR="00A77169" w:rsidRPr="00D14D69">
        <w:rPr>
          <w:rFonts w:ascii="Arial" w:hAnsi="Arial" w:cs="Arial"/>
          <w:i/>
          <w:iCs/>
        </w:rPr>
        <w:t>Di</w:t>
      </w:r>
      <w:r w:rsidR="00A77169" w:rsidRPr="00D14D69">
        <w:rPr>
          <w:rFonts w:ascii="Arial" w:hAnsi="Arial" w:cs="Arial"/>
          <w:i/>
          <w:iCs/>
        </w:rPr>
        <w:t xml:space="preserve"> tutte queste cose vanno in cerca i pagani. Il Padre vostro celeste, infatti, sa che ne avete bisogno. </w:t>
      </w:r>
      <w:r w:rsidR="00A77169" w:rsidRPr="00D14D69">
        <w:rPr>
          <w:rFonts w:ascii="Arial" w:hAnsi="Arial" w:cs="Arial"/>
          <w:i/>
          <w:iCs/>
        </w:rPr>
        <w:t>Cercate</w:t>
      </w:r>
      <w:r w:rsidR="00A77169" w:rsidRPr="00D14D69">
        <w:rPr>
          <w:rFonts w:ascii="Arial" w:hAnsi="Arial" w:cs="Arial"/>
          <w:i/>
          <w:iCs/>
        </w:rPr>
        <w:t xml:space="preserve"> invece, anzitutto, il regno di Dio e la sua giustizia, e tutte queste cose vi saranno date in aggiunta. </w:t>
      </w:r>
      <w:r w:rsidR="00A77169" w:rsidRPr="00D14D69">
        <w:rPr>
          <w:rFonts w:ascii="Arial" w:hAnsi="Arial" w:cs="Arial"/>
          <w:i/>
          <w:iCs/>
        </w:rPr>
        <w:t>Non</w:t>
      </w:r>
      <w:r w:rsidR="00A77169" w:rsidRPr="00D14D69">
        <w:rPr>
          <w:rFonts w:ascii="Arial" w:hAnsi="Arial" w:cs="Arial"/>
          <w:i/>
          <w:iCs/>
        </w:rPr>
        <w:t xml:space="preserve"> preoccupatevi dunque del domani, perché il domani si preoccuperà di se stesso. A ciascun giorno basta la sua pena</w:t>
      </w:r>
      <w:r w:rsidR="00A77169" w:rsidRPr="00D14D69">
        <w:rPr>
          <w:rFonts w:ascii="Arial" w:hAnsi="Arial" w:cs="Arial"/>
          <w:i/>
          <w:iCs/>
        </w:rPr>
        <w:t xml:space="preserve"> (Mt 6,19-34). </w:t>
      </w:r>
    </w:p>
    <w:p w14:paraId="21B60009" w14:textId="763B82E3" w:rsidR="005A60BF" w:rsidRPr="00D14D69" w:rsidRDefault="00A77169" w:rsidP="004C625A">
      <w:pPr>
        <w:spacing w:after="120"/>
        <w:jc w:val="both"/>
        <w:rPr>
          <w:rFonts w:ascii="Arial" w:hAnsi="Arial" w:cs="Arial"/>
        </w:rPr>
      </w:pPr>
      <w:r w:rsidRPr="00D14D69">
        <w:rPr>
          <w:rFonts w:ascii="Arial" w:hAnsi="Arial" w:cs="Arial"/>
        </w:rPr>
        <w:t>Quando Dio diviene nostra vita, è allora che la nostra beatitudine è vera. Ma perché questo accada, la Parola di Dio deve divenire la nostra vita. Noi facciamo nostra vita la Parola di Dio e Dio fa nostra vita la sua vita. Non solo la sua vita, ma tutta</w:t>
      </w:r>
      <w:r w:rsidR="00D14D69" w:rsidRPr="00D14D69">
        <w:rPr>
          <w:rFonts w:ascii="Arial" w:hAnsi="Arial" w:cs="Arial"/>
        </w:rPr>
        <w:t xml:space="preserve"> </w:t>
      </w:r>
      <w:r w:rsidRPr="00D14D69">
        <w:rPr>
          <w:rFonts w:ascii="Arial" w:hAnsi="Arial" w:cs="Arial"/>
        </w:rPr>
        <w:t xml:space="preserve">la vita del </w:t>
      </w:r>
      <w:r w:rsidR="00D14D69" w:rsidRPr="00D14D69">
        <w:rPr>
          <w:rFonts w:ascii="Arial" w:hAnsi="Arial" w:cs="Arial"/>
        </w:rPr>
        <w:t xml:space="preserve">suo </w:t>
      </w:r>
      <w:r w:rsidRPr="00D14D69">
        <w:rPr>
          <w:rFonts w:ascii="Arial" w:hAnsi="Arial" w:cs="Arial"/>
        </w:rPr>
        <w:t>cielo.</w:t>
      </w:r>
    </w:p>
    <w:p w14:paraId="5CC152D1" w14:textId="53DDA34F" w:rsidR="0094045E" w:rsidRPr="00D14D69" w:rsidRDefault="00883F9E" w:rsidP="009C1BCB">
      <w:pPr>
        <w:spacing w:after="120"/>
        <w:jc w:val="both"/>
        <w:rPr>
          <w:rFonts w:ascii="Arial" w:hAnsi="Arial" w:cs="Arial"/>
          <w:i/>
          <w:iCs/>
        </w:rPr>
      </w:pPr>
      <w:r w:rsidRPr="00D14D69">
        <w:rPr>
          <w:rFonts w:ascii="Arial" w:hAnsi="Arial" w:cs="Arial"/>
          <w:i/>
          <w:iCs/>
        </w:rPr>
        <w:t>Ed</w:t>
      </w:r>
      <w:r w:rsidR="009C1BCB" w:rsidRPr="00D14D69">
        <w:rPr>
          <w:rFonts w:ascii="Arial" w:hAnsi="Arial" w:cs="Arial"/>
          <w:i/>
          <w:iCs/>
        </w:rPr>
        <w:t xml:space="preserve"> egli, alzàti gli occhi verso i suoi discepoli, diceva:</w:t>
      </w:r>
      <w:r w:rsidRPr="00D14D69">
        <w:rPr>
          <w:rFonts w:ascii="Arial" w:hAnsi="Arial" w:cs="Arial"/>
          <w:i/>
          <w:iCs/>
        </w:rPr>
        <w:t xml:space="preserve"> </w:t>
      </w:r>
      <w:r w:rsidR="009C1BCB" w:rsidRPr="00D14D69">
        <w:rPr>
          <w:rFonts w:ascii="Arial" w:hAnsi="Arial" w:cs="Arial"/>
          <w:i/>
          <w:iCs/>
        </w:rPr>
        <w:t>«Beati voi, poveri,</w:t>
      </w:r>
      <w:r w:rsidRPr="00D14D69">
        <w:rPr>
          <w:rFonts w:ascii="Arial" w:hAnsi="Arial" w:cs="Arial"/>
          <w:i/>
          <w:iCs/>
        </w:rPr>
        <w:t xml:space="preserve"> </w:t>
      </w:r>
      <w:r w:rsidR="009C1BCB" w:rsidRPr="00D14D69">
        <w:rPr>
          <w:rFonts w:ascii="Arial" w:hAnsi="Arial" w:cs="Arial"/>
          <w:i/>
          <w:iCs/>
        </w:rPr>
        <w:t>perché vostro è il regno di Dio.</w:t>
      </w:r>
      <w:r w:rsidRPr="00D14D69">
        <w:rPr>
          <w:rFonts w:ascii="Arial" w:hAnsi="Arial" w:cs="Arial"/>
          <w:i/>
          <w:iCs/>
        </w:rPr>
        <w:t xml:space="preserve"> Beati</w:t>
      </w:r>
      <w:r w:rsidR="009C1BCB" w:rsidRPr="00D14D69">
        <w:rPr>
          <w:rFonts w:ascii="Arial" w:hAnsi="Arial" w:cs="Arial"/>
          <w:i/>
          <w:iCs/>
        </w:rPr>
        <w:t xml:space="preserve"> voi, che ora avete fame,</w:t>
      </w:r>
      <w:r w:rsidRPr="00D14D69">
        <w:rPr>
          <w:rFonts w:ascii="Arial" w:hAnsi="Arial" w:cs="Arial"/>
          <w:i/>
          <w:iCs/>
        </w:rPr>
        <w:t xml:space="preserve"> </w:t>
      </w:r>
      <w:r w:rsidR="009C1BCB" w:rsidRPr="00D14D69">
        <w:rPr>
          <w:rFonts w:ascii="Arial" w:hAnsi="Arial" w:cs="Arial"/>
          <w:i/>
          <w:iCs/>
        </w:rPr>
        <w:t>perché sarete saziati.</w:t>
      </w:r>
      <w:r w:rsidRPr="00D14D69">
        <w:rPr>
          <w:rFonts w:ascii="Arial" w:hAnsi="Arial" w:cs="Arial"/>
          <w:i/>
          <w:iCs/>
        </w:rPr>
        <w:t xml:space="preserve"> </w:t>
      </w:r>
      <w:r w:rsidR="009C1BCB" w:rsidRPr="00D14D69">
        <w:rPr>
          <w:rFonts w:ascii="Arial" w:hAnsi="Arial" w:cs="Arial"/>
          <w:i/>
          <w:iCs/>
        </w:rPr>
        <w:t>Beati voi, che ora piangete,</w:t>
      </w:r>
      <w:r w:rsidRPr="00D14D69">
        <w:rPr>
          <w:rFonts w:ascii="Arial" w:hAnsi="Arial" w:cs="Arial"/>
          <w:i/>
          <w:iCs/>
        </w:rPr>
        <w:t xml:space="preserve"> </w:t>
      </w:r>
      <w:r w:rsidR="009C1BCB" w:rsidRPr="00D14D69">
        <w:rPr>
          <w:rFonts w:ascii="Arial" w:hAnsi="Arial" w:cs="Arial"/>
          <w:i/>
          <w:iCs/>
        </w:rPr>
        <w:t>perché riderete.</w:t>
      </w:r>
      <w:r w:rsidRPr="00D14D69">
        <w:rPr>
          <w:rFonts w:ascii="Arial" w:hAnsi="Arial" w:cs="Arial"/>
          <w:i/>
          <w:iCs/>
        </w:rPr>
        <w:t xml:space="preserve"> Beati</w:t>
      </w:r>
      <w:r w:rsidR="009C1BCB" w:rsidRPr="00D14D69">
        <w:rPr>
          <w:rFonts w:ascii="Arial" w:hAnsi="Arial" w:cs="Arial"/>
          <w:i/>
          <w:iCs/>
        </w:rPr>
        <w:t xml:space="preserve"> voi, quando gli uomini vi odieranno e quando vi metteranno al bando e vi insulteranno e disprezzeranno il vostro nome come infame, a causa del Figlio dell’uomo. </w:t>
      </w:r>
      <w:r w:rsidRPr="00D14D69">
        <w:rPr>
          <w:rFonts w:ascii="Arial" w:hAnsi="Arial" w:cs="Arial"/>
          <w:i/>
          <w:iCs/>
        </w:rPr>
        <w:t>Rallegratevi</w:t>
      </w:r>
      <w:r w:rsidR="009C1BCB" w:rsidRPr="00D14D69">
        <w:rPr>
          <w:rFonts w:ascii="Arial" w:hAnsi="Arial" w:cs="Arial"/>
          <w:i/>
          <w:iCs/>
        </w:rPr>
        <w:t xml:space="preserve"> in quel giorno ed esultate perché, ecco, la vostra ricompensa è grande nel cielo. Allo stesso modo infatti agivano i loro padri con i profeti.</w:t>
      </w:r>
      <w:r w:rsidRPr="00D14D69">
        <w:rPr>
          <w:rFonts w:ascii="Arial" w:hAnsi="Arial" w:cs="Arial"/>
          <w:i/>
          <w:iCs/>
        </w:rPr>
        <w:t xml:space="preserve"> Ma</w:t>
      </w:r>
      <w:r w:rsidR="009C1BCB" w:rsidRPr="00D14D69">
        <w:rPr>
          <w:rFonts w:ascii="Arial" w:hAnsi="Arial" w:cs="Arial"/>
          <w:i/>
          <w:iCs/>
        </w:rPr>
        <w:t xml:space="preserve"> guai a voi, ricchi,</w:t>
      </w:r>
      <w:r w:rsidRPr="00D14D69">
        <w:rPr>
          <w:rFonts w:ascii="Arial" w:hAnsi="Arial" w:cs="Arial"/>
          <w:i/>
          <w:iCs/>
        </w:rPr>
        <w:t xml:space="preserve"> </w:t>
      </w:r>
      <w:r w:rsidR="009C1BCB" w:rsidRPr="00D14D69">
        <w:rPr>
          <w:rFonts w:ascii="Arial" w:hAnsi="Arial" w:cs="Arial"/>
          <w:i/>
          <w:iCs/>
        </w:rPr>
        <w:t>perché avete già ricevuto la vostra consolazione.</w:t>
      </w:r>
      <w:r w:rsidRPr="00D14D69">
        <w:rPr>
          <w:rFonts w:ascii="Arial" w:hAnsi="Arial" w:cs="Arial"/>
          <w:i/>
          <w:iCs/>
        </w:rPr>
        <w:t xml:space="preserve"> Guai</w:t>
      </w:r>
      <w:r w:rsidR="009C1BCB" w:rsidRPr="00D14D69">
        <w:rPr>
          <w:rFonts w:ascii="Arial" w:hAnsi="Arial" w:cs="Arial"/>
          <w:i/>
          <w:iCs/>
        </w:rPr>
        <w:t xml:space="preserve"> a voi, che ora siete sazi,</w:t>
      </w:r>
      <w:r w:rsidRPr="00D14D69">
        <w:rPr>
          <w:rFonts w:ascii="Arial" w:hAnsi="Arial" w:cs="Arial"/>
          <w:i/>
          <w:iCs/>
        </w:rPr>
        <w:t xml:space="preserve"> </w:t>
      </w:r>
      <w:r w:rsidR="009C1BCB" w:rsidRPr="00D14D69">
        <w:rPr>
          <w:rFonts w:ascii="Arial" w:hAnsi="Arial" w:cs="Arial"/>
          <w:i/>
          <w:iCs/>
        </w:rPr>
        <w:t>perché avrete fame.</w:t>
      </w:r>
      <w:r w:rsidRPr="00D14D69">
        <w:rPr>
          <w:rFonts w:ascii="Arial" w:hAnsi="Arial" w:cs="Arial"/>
          <w:i/>
          <w:iCs/>
        </w:rPr>
        <w:t xml:space="preserve"> </w:t>
      </w:r>
      <w:r w:rsidR="009C1BCB" w:rsidRPr="00D14D69">
        <w:rPr>
          <w:rFonts w:ascii="Arial" w:hAnsi="Arial" w:cs="Arial"/>
          <w:i/>
          <w:iCs/>
        </w:rPr>
        <w:t>Guai a voi, che ora ridete,</w:t>
      </w:r>
      <w:r w:rsidRPr="00D14D69">
        <w:rPr>
          <w:rFonts w:ascii="Arial" w:hAnsi="Arial" w:cs="Arial"/>
          <w:i/>
          <w:iCs/>
        </w:rPr>
        <w:t xml:space="preserve"> </w:t>
      </w:r>
      <w:r w:rsidR="009C1BCB" w:rsidRPr="00D14D69">
        <w:rPr>
          <w:rFonts w:ascii="Arial" w:hAnsi="Arial" w:cs="Arial"/>
          <w:i/>
          <w:iCs/>
        </w:rPr>
        <w:t>perché sarete nel dolore e piangerete.</w:t>
      </w:r>
      <w:r w:rsidRPr="00D14D69">
        <w:rPr>
          <w:rFonts w:ascii="Arial" w:hAnsi="Arial" w:cs="Arial"/>
          <w:i/>
          <w:iCs/>
        </w:rPr>
        <w:t xml:space="preserve"> Guai</w:t>
      </w:r>
      <w:r w:rsidR="009C1BCB" w:rsidRPr="00D14D69">
        <w:rPr>
          <w:rFonts w:ascii="Arial" w:hAnsi="Arial" w:cs="Arial"/>
          <w:i/>
          <w:iCs/>
        </w:rPr>
        <w:t xml:space="preserve">, quando tutti gli uomini diranno bene di voi. Allo stesso modo infatti agivano i loro padri con i falsi </w:t>
      </w:r>
      <w:r w:rsidRPr="00D14D69">
        <w:rPr>
          <w:rFonts w:ascii="Arial" w:hAnsi="Arial" w:cs="Arial"/>
          <w:i/>
          <w:iCs/>
        </w:rPr>
        <w:t>profeti.</w:t>
      </w:r>
      <w:r w:rsidR="00171E5D" w:rsidRPr="00D14D69">
        <w:rPr>
          <w:rFonts w:ascii="Arial" w:hAnsi="Arial" w:cs="Arial"/>
          <w:i/>
          <w:iCs/>
        </w:rPr>
        <w:t xml:space="preserve"> </w:t>
      </w:r>
      <w:r w:rsidR="0094045E" w:rsidRPr="00D14D69">
        <w:rPr>
          <w:rFonts w:ascii="Arial" w:hAnsi="Arial" w:cs="Arial"/>
          <w:i/>
          <w:iCs/>
        </w:rPr>
        <w:t xml:space="preserve">(Lc </w:t>
      </w:r>
      <w:r w:rsidR="00911CB2" w:rsidRPr="00D14D69">
        <w:rPr>
          <w:rFonts w:ascii="Arial" w:hAnsi="Arial" w:cs="Arial"/>
          <w:i/>
          <w:iCs/>
        </w:rPr>
        <w:t>6</w:t>
      </w:r>
      <w:r w:rsidR="0094045E" w:rsidRPr="00D14D69">
        <w:rPr>
          <w:rFonts w:ascii="Arial" w:hAnsi="Arial" w:cs="Arial"/>
          <w:i/>
          <w:iCs/>
        </w:rPr>
        <w:t>,</w:t>
      </w:r>
      <w:r w:rsidR="00171E5D" w:rsidRPr="00D14D69">
        <w:rPr>
          <w:rFonts w:ascii="Arial" w:hAnsi="Arial" w:cs="Arial"/>
          <w:i/>
          <w:iCs/>
        </w:rPr>
        <w:t>2</w:t>
      </w:r>
      <w:r w:rsidR="009C1BCB" w:rsidRPr="00D14D69">
        <w:rPr>
          <w:rFonts w:ascii="Arial" w:hAnsi="Arial" w:cs="Arial"/>
          <w:i/>
          <w:iCs/>
        </w:rPr>
        <w:t>0</w:t>
      </w:r>
      <w:r w:rsidR="001C2CBD" w:rsidRPr="00D14D69">
        <w:rPr>
          <w:rFonts w:ascii="Arial" w:hAnsi="Arial" w:cs="Arial"/>
          <w:i/>
          <w:iCs/>
        </w:rPr>
        <w:t>-</w:t>
      </w:r>
      <w:r w:rsidR="009C1BCB" w:rsidRPr="00D14D69">
        <w:rPr>
          <w:rFonts w:ascii="Arial" w:hAnsi="Arial" w:cs="Arial"/>
          <w:i/>
          <w:iCs/>
        </w:rPr>
        <w:t>26</w:t>
      </w:r>
      <w:r w:rsidR="0094045E" w:rsidRPr="00D14D69">
        <w:rPr>
          <w:rFonts w:ascii="Arial" w:hAnsi="Arial" w:cs="Arial"/>
          <w:i/>
          <w:iCs/>
        </w:rPr>
        <w:t xml:space="preserve">). </w:t>
      </w:r>
    </w:p>
    <w:p w14:paraId="3C66D0BD" w14:textId="1A892D82" w:rsidR="00D14D69" w:rsidRPr="00D14D69" w:rsidRDefault="00A77169" w:rsidP="00077768">
      <w:pPr>
        <w:spacing w:after="120"/>
        <w:jc w:val="both"/>
        <w:rPr>
          <w:rFonts w:ascii="Arial" w:hAnsi="Arial" w:cs="Arial"/>
        </w:rPr>
      </w:pPr>
      <w:r w:rsidRPr="00D14D69">
        <w:rPr>
          <w:rFonts w:ascii="Arial" w:hAnsi="Arial" w:cs="Arial"/>
        </w:rPr>
        <w:t xml:space="preserve">Il </w:t>
      </w:r>
      <w:r w:rsidR="00D14D69" w:rsidRPr="00D14D69">
        <w:rPr>
          <w:rFonts w:ascii="Arial" w:hAnsi="Arial" w:cs="Arial"/>
        </w:rPr>
        <w:t>g</w:t>
      </w:r>
      <w:r w:rsidRPr="00D14D69">
        <w:rPr>
          <w:rFonts w:ascii="Arial" w:hAnsi="Arial" w:cs="Arial"/>
        </w:rPr>
        <w:t>uai non è giudizio eterno sugli uomini. È gravissimo ammonimento perché portino la loro vita nel Vangelo. La ricchezza va portata nel Vangelo. La</w:t>
      </w:r>
      <w:r w:rsidR="00D14D69" w:rsidRPr="00D14D69">
        <w:rPr>
          <w:rFonts w:ascii="Arial" w:hAnsi="Arial" w:cs="Arial"/>
        </w:rPr>
        <w:t xml:space="preserve"> </w:t>
      </w:r>
      <w:r w:rsidRPr="00D14D69">
        <w:rPr>
          <w:rFonts w:ascii="Arial" w:hAnsi="Arial" w:cs="Arial"/>
        </w:rPr>
        <w:t>si porta nel Vangelo evangelizzandola, facendola cioè divenire ricchezza secondo il Vangelo, sottraendola al pensiero del mondo.  Così anche per la sazietà e per la gioia o contenenza o la lo</w:t>
      </w:r>
      <w:r w:rsidR="00D14D69" w:rsidRPr="00D14D69">
        <w:rPr>
          <w:rFonts w:ascii="Arial" w:hAnsi="Arial" w:cs="Arial"/>
        </w:rPr>
        <w:t xml:space="preserve">de </w:t>
      </w:r>
      <w:r w:rsidRPr="00D14D69">
        <w:rPr>
          <w:rFonts w:ascii="Arial" w:hAnsi="Arial" w:cs="Arial"/>
        </w:rPr>
        <w:t xml:space="preserve">che gli uomini fanno. Se tutta la vita non viene portata nel Vangelo, non c’è salvezza. Ecco oggi </w:t>
      </w:r>
      <w:r w:rsidR="00D14D69" w:rsidRPr="00D14D69">
        <w:rPr>
          <w:rFonts w:ascii="Arial" w:hAnsi="Arial" w:cs="Arial"/>
        </w:rPr>
        <w:t xml:space="preserve">cosa </w:t>
      </w:r>
      <w:r w:rsidRPr="00D14D69">
        <w:rPr>
          <w:rFonts w:ascii="Arial" w:hAnsi="Arial" w:cs="Arial"/>
        </w:rPr>
        <w:t>è necessario: che tutto si porti nel Vangelo. Si deve portare nel Vangelo la povertà e la ricchezza, il dolore e il gaudio, la fame e la sazietà. Non si illuda il povero di essere già regno di Dio. È regno di Dio se porta la sua povertà nel Vangelo e la vive secondo il Vangelo. Ma anche il ricco non pensi di essere già dannato. È già dannato se non porta la sua ricchezza nel Vangelo e si porta la ricchezza nel Vangelo non attaccando il cuore ad essa e servendosi di essa per farsi un grand</w:t>
      </w:r>
      <w:r w:rsidR="00D14D69" w:rsidRPr="00D14D69">
        <w:rPr>
          <w:rFonts w:ascii="Arial" w:hAnsi="Arial" w:cs="Arial"/>
        </w:rPr>
        <w:t>e</w:t>
      </w:r>
      <w:r w:rsidRPr="00D14D69">
        <w:rPr>
          <w:rFonts w:ascii="Arial" w:hAnsi="Arial" w:cs="Arial"/>
        </w:rPr>
        <w:t xml:space="preserve"> tesoro nei cieli: </w:t>
      </w:r>
      <w:r w:rsidRPr="00D14D69">
        <w:rPr>
          <w:rFonts w:ascii="Arial" w:hAnsi="Arial" w:cs="Arial"/>
          <w:i/>
          <w:iCs/>
        </w:rPr>
        <w:t>“</w:t>
      </w:r>
      <w:r w:rsidR="00D14D69" w:rsidRPr="00D14D69">
        <w:rPr>
          <w:rFonts w:ascii="Arial" w:hAnsi="Arial" w:cs="Arial"/>
          <w:i/>
          <w:iCs/>
        </w:rPr>
        <w:t>A quelli che sono ricchi in questo mondo ordina di non essere orgogliosi, di non porre la speranza nell’instabilità delle ricchezze, ma in Dio, che tutto ci dà con abbondanza perché  possiamo goderne. Facciano del bene, si arricchiscano di opere buone, siano pronti a dare e a condividere: così si metteranno da parte un buon capitale per il futuro, per acquistarsi la vita vera</w:t>
      </w:r>
      <w:r w:rsidR="00D14D69" w:rsidRPr="00D14D69">
        <w:rPr>
          <w:rFonts w:ascii="Arial" w:hAnsi="Arial" w:cs="Arial"/>
          <w:i/>
          <w:iCs/>
        </w:rPr>
        <w:t xml:space="preserve">” (1Tm 6,17-19). </w:t>
      </w:r>
      <w:r w:rsidR="00D14D69" w:rsidRPr="00D14D69">
        <w:rPr>
          <w:rFonts w:ascii="Arial" w:hAnsi="Arial" w:cs="Arial"/>
        </w:rPr>
        <w:t xml:space="preserve">È cattiva predicazione non insegnare ai poveri come si porta la povertà nel Vangelo e non insegnare ai ricchi come si vive la ricchezza secondo il Vangelo. La Madre nostra celeste, insegni ai predicatori del Vangelo come esso si annuncia secondo purezza di verità nello Spirito Santo. </w:t>
      </w:r>
    </w:p>
    <w:p w14:paraId="564C6AC1" w14:textId="55169AAA" w:rsidR="00120E08" w:rsidRPr="00D14D69" w:rsidRDefault="003E6911" w:rsidP="00E96997">
      <w:pPr>
        <w:spacing w:after="120" w:line="360" w:lineRule="auto"/>
        <w:jc w:val="right"/>
        <w:rPr>
          <w:rFonts w:ascii="Arial" w:hAnsi="Arial" w:cs="Arial"/>
          <w:b/>
          <w:i/>
          <w:sz w:val="24"/>
        </w:rPr>
      </w:pPr>
      <w:r w:rsidRPr="00D14D69">
        <w:rPr>
          <w:rFonts w:ascii="Arial" w:hAnsi="Arial" w:cs="Arial"/>
          <w:b/>
        </w:rPr>
        <w:t>0</w:t>
      </w:r>
      <w:r w:rsidR="00382A63" w:rsidRPr="00D14D69">
        <w:rPr>
          <w:rFonts w:ascii="Arial" w:hAnsi="Arial" w:cs="Arial"/>
          <w:b/>
        </w:rPr>
        <w:t>8</w:t>
      </w:r>
      <w:r w:rsidRPr="00D14D69">
        <w:rPr>
          <w:rFonts w:ascii="Arial" w:hAnsi="Arial" w:cs="Arial"/>
          <w:b/>
        </w:rPr>
        <w:t xml:space="preserve"> Agosto </w:t>
      </w:r>
      <w:r w:rsidR="00236601" w:rsidRPr="00D14D69">
        <w:rPr>
          <w:rFonts w:ascii="Arial" w:hAnsi="Arial" w:cs="Arial"/>
          <w:b/>
        </w:rPr>
        <w:t>202</w:t>
      </w:r>
      <w:r w:rsidR="009A28E4" w:rsidRPr="00D14D69">
        <w:rPr>
          <w:rFonts w:ascii="Arial" w:hAnsi="Arial" w:cs="Arial"/>
          <w:b/>
        </w:rPr>
        <w:t>7</w:t>
      </w:r>
    </w:p>
    <w:sectPr w:rsidR="00120E08" w:rsidRPr="00D14D69" w:rsidSect="00D14D69">
      <w:type w:val="oddPage"/>
      <w:pgSz w:w="11906" w:h="16838" w:code="9"/>
      <w:pgMar w:top="454"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6D999" w14:textId="77777777" w:rsidR="00C63174" w:rsidRDefault="00C63174" w:rsidP="002560DB">
      <w:r>
        <w:separator/>
      </w:r>
    </w:p>
  </w:endnote>
  <w:endnote w:type="continuationSeparator" w:id="0">
    <w:p w14:paraId="17937B06" w14:textId="77777777" w:rsidR="00C63174" w:rsidRDefault="00C63174"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4B26E" w14:textId="77777777" w:rsidR="00C63174" w:rsidRDefault="00C63174" w:rsidP="002560DB">
      <w:r>
        <w:separator/>
      </w:r>
    </w:p>
  </w:footnote>
  <w:footnote w:type="continuationSeparator" w:id="0">
    <w:p w14:paraId="66089824" w14:textId="77777777" w:rsidR="00C63174" w:rsidRDefault="00C63174"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5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2A63"/>
    <w:rsid w:val="003835AD"/>
    <w:rsid w:val="003836E0"/>
    <w:rsid w:val="00384124"/>
    <w:rsid w:val="00384247"/>
    <w:rsid w:val="00385157"/>
    <w:rsid w:val="003853B2"/>
    <w:rsid w:val="00385F92"/>
    <w:rsid w:val="00386828"/>
    <w:rsid w:val="00386CC1"/>
    <w:rsid w:val="003873A8"/>
    <w:rsid w:val="003873D8"/>
    <w:rsid w:val="00387441"/>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6911"/>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39F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5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093"/>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6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3F9E"/>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0276"/>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1CB2"/>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BCB"/>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17BC3"/>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169"/>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D68C3"/>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1927"/>
    <w:rsid w:val="00C62EBE"/>
    <w:rsid w:val="00C63174"/>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183"/>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4D69"/>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006C"/>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82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858</Words>
  <Characters>4896</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4</cp:revision>
  <cp:lastPrinted>2012-12-02T15:57:00Z</cp:lastPrinted>
  <dcterms:created xsi:type="dcterms:W3CDTF">2026-07-14T20:13:00Z</dcterms:created>
  <dcterms:modified xsi:type="dcterms:W3CDTF">2026-07-16T13:00:00Z</dcterms:modified>
</cp:coreProperties>
</file>